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1"/>
        <w:gridCol w:w="4283"/>
      </w:tblGrid>
      <w:tr w:rsidR="00A155B5" w:rsidRPr="00C741EA" w14:paraId="303FBC01" w14:textId="77777777" w:rsidTr="00074F2E">
        <w:tc>
          <w:tcPr>
            <w:tcW w:w="9016" w:type="dxa"/>
            <w:gridSpan w:val="2"/>
          </w:tcPr>
          <w:p w14:paraId="7D368957" w14:textId="77777777" w:rsidR="00A155B5" w:rsidRPr="00C741EA" w:rsidRDefault="00A155B5" w:rsidP="00074F2E">
            <w:pPr>
              <w:jc w:val="center"/>
            </w:pPr>
            <w:r>
              <w:t>EXTRATO DE CONTRATO</w:t>
            </w:r>
          </w:p>
        </w:tc>
      </w:tr>
      <w:tr w:rsidR="00A155B5" w:rsidRPr="00680C3E" w14:paraId="64240DE9" w14:textId="77777777" w:rsidTr="00074F2E">
        <w:tc>
          <w:tcPr>
            <w:tcW w:w="4508" w:type="dxa"/>
          </w:tcPr>
          <w:p w14:paraId="181C38E0" w14:textId="77777777" w:rsidR="00A155B5" w:rsidRPr="00C741EA" w:rsidRDefault="00A155B5" w:rsidP="00074F2E">
            <w:r>
              <w:t>Número do contrato:</w:t>
            </w:r>
          </w:p>
        </w:tc>
        <w:tc>
          <w:tcPr>
            <w:tcW w:w="4508" w:type="dxa"/>
          </w:tcPr>
          <w:p w14:paraId="0DBE99EF" w14:textId="77777777" w:rsidR="00A155B5" w:rsidRPr="00E67450" w:rsidRDefault="00A155B5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E67450">
              <w:rPr>
                <w:b/>
              </w:rPr>
              <w:t>028/2017</w:t>
            </w:r>
          </w:p>
        </w:tc>
      </w:tr>
      <w:tr w:rsidR="00A155B5" w:rsidRPr="00680C3E" w14:paraId="7FCD4348" w14:textId="77777777" w:rsidTr="00074F2E">
        <w:tc>
          <w:tcPr>
            <w:tcW w:w="4508" w:type="dxa"/>
          </w:tcPr>
          <w:p w14:paraId="5636844D" w14:textId="77777777" w:rsidR="00A155B5" w:rsidRPr="00C741EA" w:rsidRDefault="00A155B5" w:rsidP="00074F2E">
            <w:r>
              <w:t>Número do processo:</w:t>
            </w:r>
          </w:p>
        </w:tc>
        <w:tc>
          <w:tcPr>
            <w:tcW w:w="4508" w:type="dxa"/>
          </w:tcPr>
          <w:p w14:paraId="047E63F4" w14:textId="77777777" w:rsidR="00A155B5" w:rsidRPr="00680C3E" w:rsidRDefault="00A155B5" w:rsidP="00074F2E">
            <w:pPr>
              <w:rPr>
                <w:lang w:val="en-US"/>
              </w:rPr>
            </w:pPr>
            <w:r>
              <w:t>0097-000896/2015</w:t>
            </w:r>
          </w:p>
        </w:tc>
      </w:tr>
      <w:tr w:rsidR="00A155B5" w:rsidRPr="00C741EA" w14:paraId="3499D929" w14:textId="77777777" w:rsidTr="00074F2E">
        <w:tc>
          <w:tcPr>
            <w:tcW w:w="4508" w:type="dxa"/>
          </w:tcPr>
          <w:p w14:paraId="009B117A" w14:textId="77777777" w:rsidR="00A155B5" w:rsidRPr="00C741EA" w:rsidRDefault="00A155B5" w:rsidP="00074F2E">
            <w:r>
              <w:t>Contratante:</w:t>
            </w:r>
          </w:p>
        </w:tc>
        <w:tc>
          <w:tcPr>
            <w:tcW w:w="4508" w:type="dxa"/>
          </w:tcPr>
          <w:p w14:paraId="57FA3396" w14:textId="77777777" w:rsidR="00A155B5" w:rsidRPr="00C741EA" w:rsidRDefault="00A155B5" w:rsidP="00074F2E">
            <w:r>
              <w:t>METRÔ-DF</w:t>
            </w:r>
          </w:p>
        </w:tc>
      </w:tr>
      <w:tr w:rsidR="00A155B5" w:rsidRPr="00680C3E" w14:paraId="5C081FA6" w14:textId="77777777" w:rsidTr="00074F2E">
        <w:tc>
          <w:tcPr>
            <w:tcW w:w="4508" w:type="dxa"/>
          </w:tcPr>
          <w:p w14:paraId="0D2CCCC5" w14:textId="77777777" w:rsidR="00A155B5" w:rsidRPr="00C741EA" w:rsidRDefault="00A155B5" w:rsidP="00074F2E">
            <w:r>
              <w:t>Contratada:</w:t>
            </w:r>
          </w:p>
        </w:tc>
        <w:tc>
          <w:tcPr>
            <w:tcW w:w="4508" w:type="dxa"/>
          </w:tcPr>
          <w:p w14:paraId="0AB85100" w14:textId="77777777" w:rsidR="00A155B5" w:rsidRPr="00680C3E" w:rsidRDefault="00A155B5" w:rsidP="00074F2E">
            <w:pPr>
              <w:rPr>
                <w:lang w:val="en-US"/>
              </w:rPr>
            </w:pPr>
            <w:r>
              <w:t>KPMG AUDITORES INDEPENDENTES (CNPJ: 57.755.217/0012-81)</w:t>
            </w:r>
          </w:p>
        </w:tc>
      </w:tr>
      <w:tr w:rsidR="00A155B5" w:rsidRPr="00680C3E" w14:paraId="53FBBBC0" w14:textId="77777777" w:rsidTr="00074F2E">
        <w:tc>
          <w:tcPr>
            <w:tcW w:w="4508" w:type="dxa"/>
          </w:tcPr>
          <w:p w14:paraId="3EB31B6A" w14:textId="77777777" w:rsidR="00A155B5" w:rsidRDefault="00A155B5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782F91DD" w14:textId="77777777" w:rsidR="00A155B5" w:rsidRPr="00680C3E" w:rsidRDefault="00A155B5" w:rsidP="00074F2E">
            <w:r>
              <w:t>Pregão eletrônico</w:t>
            </w:r>
          </w:p>
        </w:tc>
      </w:tr>
      <w:tr w:rsidR="00A155B5" w14:paraId="7EC57C59" w14:textId="77777777" w:rsidTr="00074F2E">
        <w:tc>
          <w:tcPr>
            <w:tcW w:w="4508" w:type="dxa"/>
          </w:tcPr>
          <w:p w14:paraId="7B5EA750" w14:textId="77777777" w:rsidR="00A155B5" w:rsidRDefault="00A155B5" w:rsidP="00074F2E">
            <w:r>
              <w:t>Objeto:</w:t>
            </w:r>
          </w:p>
        </w:tc>
        <w:tc>
          <w:tcPr>
            <w:tcW w:w="4508" w:type="dxa"/>
          </w:tcPr>
          <w:p w14:paraId="79459DD9" w14:textId="77777777" w:rsidR="00A155B5" w:rsidRDefault="00A155B5" w:rsidP="00074F2E">
            <w:r>
              <w:t>Prorrogação, em comum acordo, do prazo de vigência do contrato, com fulcro no artigo 57, § 1º, inciso III e VI, da Lei n° 8.666/1993, sem alteração de valores.</w:t>
            </w:r>
          </w:p>
        </w:tc>
      </w:tr>
      <w:tr w:rsidR="00A155B5" w14:paraId="085A63C3" w14:textId="77777777" w:rsidTr="00074F2E">
        <w:tc>
          <w:tcPr>
            <w:tcW w:w="4508" w:type="dxa"/>
          </w:tcPr>
          <w:p w14:paraId="79405F89" w14:textId="77777777" w:rsidR="00A155B5" w:rsidRDefault="00A155B5" w:rsidP="00074F2E">
            <w:r>
              <w:t>Programa de trabalho:</w:t>
            </w:r>
          </w:p>
        </w:tc>
        <w:tc>
          <w:tcPr>
            <w:tcW w:w="4508" w:type="dxa"/>
          </w:tcPr>
          <w:p w14:paraId="359DF8B1" w14:textId="77777777" w:rsidR="00A155B5" w:rsidRDefault="00A155B5" w:rsidP="00074F2E"/>
        </w:tc>
      </w:tr>
      <w:tr w:rsidR="00A155B5" w:rsidRPr="00680C3E" w14:paraId="62647D26" w14:textId="77777777" w:rsidTr="00074F2E">
        <w:tc>
          <w:tcPr>
            <w:tcW w:w="4508" w:type="dxa"/>
          </w:tcPr>
          <w:p w14:paraId="0EB1F1EE" w14:textId="77777777" w:rsidR="00A155B5" w:rsidRDefault="00A155B5" w:rsidP="00074F2E">
            <w:r>
              <w:t>Natureza da despesa:</w:t>
            </w:r>
          </w:p>
        </w:tc>
        <w:tc>
          <w:tcPr>
            <w:tcW w:w="4508" w:type="dxa"/>
          </w:tcPr>
          <w:p w14:paraId="5B9AF2E1" w14:textId="77777777" w:rsidR="00A155B5" w:rsidRPr="00680C3E" w:rsidRDefault="00A155B5" w:rsidP="00074F2E">
            <w:pPr>
              <w:rPr>
                <w:lang w:val="en-US"/>
              </w:rPr>
            </w:pPr>
          </w:p>
        </w:tc>
      </w:tr>
      <w:tr w:rsidR="00A155B5" w:rsidRPr="00972E72" w14:paraId="52EDD9BF" w14:textId="77777777" w:rsidTr="00074F2E">
        <w:tc>
          <w:tcPr>
            <w:tcW w:w="4508" w:type="dxa"/>
          </w:tcPr>
          <w:p w14:paraId="44220BB9" w14:textId="77777777" w:rsidR="00A155B5" w:rsidRDefault="00A155B5" w:rsidP="00074F2E">
            <w:r>
              <w:t>Fonte de recurso:</w:t>
            </w:r>
          </w:p>
        </w:tc>
        <w:tc>
          <w:tcPr>
            <w:tcW w:w="4508" w:type="dxa"/>
          </w:tcPr>
          <w:p w14:paraId="692887C7" w14:textId="77777777" w:rsidR="00A155B5" w:rsidRPr="00972E72" w:rsidRDefault="00A155B5" w:rsidP="00074F2E">
            <w:pPr>
              <w:rPr>
                <w:lang w:val="en-US"/>
              </w:rPr>
            </w:pPr>
          </w:p>
        </w:tc>
      </w:tr>
      <w:tr w:rsidR="00A155B5" w:rsidRPr="00972E72" w14:paraId="28A31CF2" w14:textId="77777777" w:rsidTr="00074F2E">
        <w:tc>
          <w:tcPr>
            <w:tcW w:w="4508" w:type="dxa"/>
          </w:tcPr>
          <w:p w14:paraId="09C76947" w14:textId="77777777" w:rsidR="00A155B5" w:rsidRDefault="00A155B5" w:rsidP="00074F2E">
            <w:r>
              <w:t>Nota de Empenho:</w:t>
            </w:r>
          </w:p>
        </w:tc>
        <w:tc>
          <w:tcPr>
            <w:tcW w:w="4508" w:type="dxa"/>
          </w:tcPr>
          <w:p w14:paraId="421E8A0E" w14:textId="77777777" w:rsidR="00A155B5" w:rsidRPr="00972E72" w:rsidRDefault="00A155B5" w:rsidP="00074F2E"/>
        </w:tc>
      </w:tr>
      <w:tr w:rsidR="00A155B5" w:rsidRPr="00680C3E" w14:paraId="45F251ED" w14:textId="77777777" w:rsidTr="00074F2E">
        <w:tc>
          <w:tcPr>
            <w:tcW w:w="4508" w:type="dxa"/>
          </w:tcPr>
          <w:p w14:paraId="149A2BEF" w14:textId="77777777" w:rsidR="00A155B5" w:rsidRDefault="00A155B5" w:rsidP="00074F2E">
            <w:r>
              <w:t>Vigência:</w:t>
            </w:r>
          </w:p>
        </w:tc>
        <w:tc>
          <w:tcPr>
            <w:tcW w:w="4508" w:type="dxa"/>
          </w:tcPr>
          <w:p w14:paraId="79943641" w14:textId="77777777" w:rsidR="00A155B5" w:rsidRPr="00680C3E" w:rsidRDefault="00A155B5" w:rsidP="00074F2E">
            <w:r>
              <w:t>Estabelece-se, como vigência final, a data de 20/09/2020.</w:t>
            </w:r>
          </w:p>
        </w:tc>
      </w:tr>
      <w:tr w:rsidR="00A155B5" w:rsidRPr="00972E72" w14:paraId="3FD45DF5" w14:textId="77777777" w:rsidTr="00074F2E">
        <w:tc>
          <w:tcPr>
            <w:tcW w:w="4508" w:type="dxa"/>
          </w:tcPr>
          <w:p w14:paraId="7C3DC3BD" w14:textId="77777777" w:rsidR="00A155B5" w:rsidRDefault="00A155B5" w:rsidP="00074F2E">
            <w:r>
              <w:t>Valor contratado:</w:t>
            </w:r>
          </w:p>
        </w:tc>
        <w:tc>
          <w:tcPr>
            <w:tcW w:w="4508" w:type="dxa"/>
          </w:tcPr>
          <w:p w14:paraId="688B3746" w14:textId="77777777" w:rsidR="00A155B5" w:rsidRPr="00972E72" w:rsidRDefault="00A155B5" w:rsidP="00074F2E">
            <w:pPr>
              <w:rPr>
                <w:lang w:val="en-US"/>
              </w:rPr>
            </w:pPr>
          </w:p>
        </w:tc>
      </w:tr>
      <w:tr w:rsidR="00A155B5" w14:paraId="02F89E95" w14:textId="77777777" w:rsidTr="00074F2E">
        <w:tc>
          <w:tcPr>
            <w:tcW w:w="4508" w:type="dxa"/>
          </w:tcPr>
          <w:p w14:paraId="51255E90" w14:textId="77777777" w:rsidR="00A155B5" w:rsidRDefault="00A155B5" w:rsidP="00074F2E">
            <w:r>
              <w:t>Data da assinatura:</w:t>
            </w:r>
          </w:p>
        </w:tc>
        <w:tc>
          <w:tcPr>
            <w:tcW w:w="4508" w:type="dxa"/>
          </w:tcPr>
          <w:p w14:paraId="21A99CFF" w14:textId="77777777" w:rsidR="00A155B5" w:rsidRDefault="00A155B5" w:rsidP="00074F2E">
            <w:r>
              <w:t>17/02/2020</w:t>
            </w:r>
          </w:p>
        </w:tc>
      </w:tr>
      <w:tr w:rsidR="00A155B5" w14:paraId="24E55016" w14:textId="77777777" w:rsidTr="00074F2E">
        <w:tc>
          <w:tcPr>
            <w:tcW w:w="4508" w:type="dxa"/>
          </w:tcPr>
          <w:p w14:paraId="16E87999" w14:textId="77777777" w:rsidR="00A155B5" w:rsidRDefault="00A155B5" w:rsidP="00074F2E">
            <w:r>
              <w:t>Data da publicação no DODF:</w:t>
            </w:r>
          </w:p>
        </w:tc>
        <w:tc>
          <w:tcPr>
            <w:tcW w:w="4508" w:type="dxa"/>
          </w:tcPr>
          <w:p w14:paraId="6F8D904A" w14:textId="77777777" w:rsidR="00A155B5" w:rsidRDefault="00A155B5" w:rsidP="00074F2E">
            <w:r>
              <w:t>05/03/2020</w:t>
            </w:r>
          </w:p>
        </w:tc>
      </w:tr>
      <w:tr w:rsidR="00A155B5" w14:paraId="51CF40C8" w14:textId="77777777" w:rsidTr="00074F2E">
        <w:tc>
          <w:tcPr>
            <w:tcW w:w="4508" w:type="dxa"/>
          </w:tcPr>
          <w:p w14:paraId="0C3E105F" w14:textId="77777777" w:rsidR="00A155B5" w:rsidRDefault="00A155B5" w:rsidP="00074F2E">
            <w:r>
              <w:t>Número do DODF:</w:t>
            </w:r>
          </w:p>
        </w:tc>
        <w:tc>
          <w:tcPr>
            <w:tcW w:w="4508" w:type="dxa"/>
          </w:tcPr>
          <w:p w14:paraId="4406BEB7" w14:textId="77777777" w:rsidR="00A155B5" w:rsidRDefault="00A155B5" w:rsidP="00074F2E">
            <w:r>
              <w:t>43</w:t>
            </w:r>
          </w:p>
        </w:tc>
      </w:tr>
      <w:tr w:rsidR="00A155B5" w:rsidRPr="00C741EA" w14:paraId="268789FA" w14:textId="77777777" w:rsidTr="00074F2E">
        <w:tc>
          <w:tcPr>
            <w:tcW w:w="4508" w:type="dxa"/>
          </w:tcPr>
          <w:p w14:paraId="16F50B61" w14:textId="77777777" w:rsidR="00A155B5" w:rsidRDefault="00A155B5" w:rsidP="00074F2E">
            <w:r>
              <w:t>Espécie:</w:t>
            </w:r>
          </w:p>
        </w:tc>
        <w:tc>
          <w:tcPr>
            <w:tcW w:w="4508" w:type="dxa"/>
          </w:tcPr>
          <w:p w14:paraId="51C25018" w14:textId="77777777" w:rsidR="00A155B5" w:rsidRPr="00C741EA" w:rsidRDefault="00A155B5" w:rsidP="00074F2E">
            <w:r>
              <w:t xml:space="preserve">Quinto Termo Aditivo </w:t>
            </w:r>
          </w:p>
        </w:tc>
      </w:tr>
    </w:tbl>
    <w:p w14:paraId="13E8D7F0" w14:textId="77777777" w:rsidR="002F3F0D" w:rsidRDefault="00A155B5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5B5"/>
    <w:rsid w:val="004E2AA7"/>
    <w:rsid w:val="005E75A0"/>
    <w:rsid w:val="00A1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770B8"/>
  <w15:chartTrackingRefBased/>
  <w15:docId w15:val="{8183C70F-2B30-4FDE-BED8-BD16E358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155B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2020-08-04T21:46:00Z</dcterms:created>
  <dcterms:modified xsi:type="dcterms:W3CDTF">2020-08-04T21:46:00Z</dcterms:modified>
</cp:coreProperties>
</file>