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28F" w:rsidRPr="002E3D6A" w:rsidRDefault="0075228F" w:rsidP="002E3D6A">
      <w:pPr>
        <w:jc w:val="center"/>
        <w:rPr>
          <w:rFonts w:ascii="Times New Roman" w:hAnsi="Times New Roman" w:cs="Times New Roman"/>
          <w:sz w:val="18"/>
          <w:szCs w:val="18"/>
        </w:rPr>
      </w:pPr>
      <w:r w:rsidRPr="002E3D6A">
        <w:rPr>
          <w:rFonts w:ascii="Times New Roman" w:hAnsi="Times New Roman" w:cs="Times New Roman"/>
          <w:sz w:val="18"/>
          <w:szCs w:val="18"/>
        </w:rPr>
        <w:t>COMPANHIA DO METROPOLITANO DO DISTRITO FEDERAL - METRÔ-DF</w:t>
      </w:r>
    </w:p>
    <w:p w:rsidR="0075228F" w:rsidRPr="002E3D6A" w:rsidRDefault="00604E53" w:rsidP="002E3D6A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</w:t>
      </w:r>
      <w:r w:rsidR="00C059B5">
        <w:rPr>
          <w:rFonts w:ascii="Times New Roman" w:hAnsi="Times New Roman" w:cs="Times New Roman"/>
          <w:sz w:val="18"/>
          <w:szCs w:val="18"/>
        </w:rPr>
        <w:t>ABERTURA DE</w:t>
      </w:r>
      <w:r w:rsidR="003158A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PRAZO</w:t>
      </w:r>
    </w:p>
    <w:p w:rsidR="0075228F" w:rsidRPr="002E3D6A" w:rsidRDefault="00336258" w:rsidP="002E3D6A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CONCORRÊNCIA</w:t>
      </w:r>
      <w:r w:rsidR="0075228F" w:rsidRPr="002E3D6A">
        <w:rPr>
          <w:rFonts w:ascii="Times New Roman" w:hAnsi="Times New Roman" w:cs="Times New Roman"/>
          <w:sz w:val="18"/>
          <w:szCs w:val="18"/>
        </w:rPr>
        <w:t xml:space="preserve"> Nº </w:t>
      </w:r>
      <w:r w:rsidR="00DF3AE2">
        <w:rPr>
          <w:rFonts w:ascii="Times New Roman" w:hAnsi="Times New Roman" w:cs="Times New Roman"/>
          <w:sz w:val="18"/>
          <w:szCs w:val="18"/>
        </w:rPr>
        <w:t>0</w:t>
      </w:r>
      <w:r w:rsidR="009A2998">
        <w:rPr>
          <w:rFonts w:ascii="Times New Roman" w:hAnsi="Times New Roman" w:cs="Times New Roman"/>
          <w:sz w:val="18"/>
          <w:szCs w:val="18"/>
        </w:rPr>
        <w:t>4</w:t>
      </w:r>
      <w:r w:rsidR="00CF5630">
        <w:rPr>
          <w:rFonts w:ascii="Times New Roman" w:hAnsi="Times New Roman" w:cs="Times New Roman"/>
          <w:sz w:val="18"/>
          <w:szCs w:val="18"/>
        </w:rPr>
        <w:t>/201</w:t>
      </w:r>
      <w:r w:rsidR="0021363C">
        <w:rPr>
          <w:rFonts w:ascii="Times New Roman" w:hAnsi="Times New Roman" w:cs="Times New Roman"/>
          <w:sz w:val="18"/>
          <w:szCs w:val="18"/>
        </w:rPr>
        <w:t>7</w:t>
      </w:r>
      <w:r w:rsidR="000200EF" w:rsidRPr="002E3D6A">
        <w:rPr>
          <w:rFonts w:ascii="Times New Roman" w:hAnsi="Times New Roman" w:cs="Times New Roman"/>
          <w:sz w:val="18"/>
          <w:szCs w:val="18"/>
        </w:rPr>
        <w:t xml:space="preserve"> </w:t>
      </w:r>
      <w:r w:rsidR="0075228F" w:rsidRPr="002E3D6A">
        <w:rPr>
          <w:rFonts w:ascii="Times New Roman" w:hAnsi="Times New Roman" w:cs="Times New Roman"/>
          <w:sz w:val="18"/>
          <w:szCs w:val="18"/>
        </w:rPr>
        <w:t>- METRÔ-DF</w:t>
      </w:r>
    </w:p>
    <w:p w:rsidR="005B04DC" w:rsidRDefault="009F383A" w:rsidP="005B04DC">
      <w:pPr>
        <w:ind w:left="142" w:right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O METRÔ-DF, </w:t>
      </w:r>
      <w:r w:rsidR="00F56C06" w:rsidRPr="002E3D6A">
        <w:rPr>
          <w:rFonts w:ascii="Times New Roman" w:hAnsi="Times New Roman" w:cs="Times New Roman"/>
          <w:sz w:val="18"/>
          <w:szCs w:val="18"/>
        </w:rPr>
        <w:t xml:space="preserve">através </w:t>
      </w:r>
      <w:r w:rsidR="00F56C06" w:rsidRPr="00BB639C">
        <w:rPr>
          <w:rFonts w:ascii="Times New Roman" w:hAnsi="Times New Roman" w:cs="Times New Roman"/>
          <w:sz w:val="18"/>
          <w:szCs w:val="18"/>
        </w:rPr>
        <w:t>d</w:t>
      </w:r>
      <w:r w:rsidR="00F56C06">
        <w:rPr>
          <w:rFonts w:ascii="Times New Roman" w:hAnsi="Times New Roman" w:cs="Times New Roman"/>
          <w:sz w:val="18"/>
          <w:szCs w:val="18"/>
        </w:rPr>
        <w:t>a</w:t>
      </w:r>
      <w:r w:rsidR="00F56C06" w:rsidRPr="00BB639C">
        <w:rPr>
          <w:rFonts w:ascii="Times New Roman" w:hAnsi="Times New Roman" w:cs="Times New Roman"/>
          <w:sz w:val="18"/>
          <w:szCs w:val="18"/>
        </w:rPr>
        <w:t xml:space="preserve"> </w:t>
      </w:r>
      <w:r w:rsidR="00EA6B07">
        <w:rPr>
          <w:rFonts w:ascii="Times New Roman" w:hAnsi="Times New Roman" w:cs="Times New Roman"/>
          <w:sz w:val="18"/>
          <w:szCs w:val="18"/>
        </w:rPr>
        <w:t>Comissão Especial</w:t>
      </w:r>
      <w:r w:rsidR="0021363C">
        <w:rPr>
          <w:rFonts w:ascii="Times New Roman" w:hAnsi="Times New Roman" w:cs="Times New Roman"/>
          <w:sz w:val="18"/>
          <w:szCs w:val="18"/>
        </w:rPr>
        <w:t xml:space="preserve"> de Licitação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="00F56C06">
        <w:rPr>
          <w:rFonts w:ascii="Times New Roman" w:hAnsi="Times New Roman" w:cs="Times New Roman"/>
          <w:sz w:val="18"/>
          <w:szCs w:val="18"/>
        </w:rPr>
        <w:t>torna públic</w:t>
      </w:r>
      <w:r w:rsidR="002250D1">
        <w:rPr>
          <w:rFonts w:ascii="Times New Roman" w:hAnsi="Times New Roman" w:cs="Times New Roman"/>
          <w:sz w:val="18"/>
          <w:szCs w:val="18"/>
        </w:rPr>
        <w:t>a</w:t>
      </w:r>
      <w:r w:rsidR="00F56C06" w:rsidRPr="00BB639C">
        <w:rPr>
          <w:rFonts w:ascii="Times New Roman" w:hAnsi="Times New Roman" w:cs="Times New Roman"/>
          <w:sz w:val="18"/>
          <w:szCs w:val="18"/>
        </w:rPr>
        <w:t xml:space="preserve"> a</w:t>
      </w:r>
      <w:r w:rsidR="00DC3ED9">
        <w:rPr>
          <w:rFonts w:ascii="Times New Roman" w:hAnsi="Times New Roman" w:cs="Times New Roman"/>
          <w:sz w:val="18"/>
          <w:szCs w:val="18"/>
        </w:rPr>
        <w:t xml:space="preserve"> </w:t>
      </w:r>
      <w:r w:rsidR="00F56C06">
        <w:rPr>
          <w:rFonts w:ascii="Times New Roman" w:hAnsi="Times New Roman" w:cs="Times New Roman"/>
          <w:sz w:val="18"/>
          <w:szCs w:val="18"/>
        </w:rPr>
        <w:t xml:space="preserve">realização da licitação, do tipo </w:t>
      </w:r>
      <w:r w:rsidR="0021363C">
        <w:rPr>
          <w:rFonts w:ascii="Times New Roman" w:hAnsi="Times New Roman" w:cs="Times New Roman"/>
          <w:sz w:val="18"/>
          <w:szCs w:val="18"/>
        </w:rPr>
        <w:t>menor</w:t>
      </w:r>
      <w:r w:rsidR="00E85A92">
        <w:rPr>
          <w:rFonts w:ascii="Times New Roman" w:hAnsi="Times New Roman" w:cs="Times New Roman"/>
          <w:sz w:val="18"/>
          <w:szCs w:val="18"/>
        </w:rPr>
        <w:t xml:space="preserve"> preço para </w:t>
      </w:r>
      <w:r w:rsidR="005B04DC">
        <w:rPr>
          <w:rFonts w:ascii="Times New Roman" w:hAnsi="Times New Roman" w:cs="Times New Roman"/>
          <w:sz w:val="18"/>
          <w:szCs w:val="18"/>
        </w:rPr>
        <w:t xml:space="preserve">a </w:t>
      </w:r>
      <w:r w:rsidR="005B04DC" w:rsidRPr="005B04DC">
        <w:rPr>
          <w:rFonts w:ascii="Times New Roman" w:hAnsi="Times New Roman" w:cs="Times New Roman"/>
          <w:sz w:val="18"/>
          <w:szCs w:val="18"/>
        </w:rPr>
        <w:t>conclusão das obras da estação 106 sul, passage</w:t>
      </w:r>
      <w:r w:rsidR="009A2998">
        <w:rPr>
          <w:rFonts w:ascii="Times New Roman" w:hAnsi="Times New Roman" w:cs="Times New Roman"/>
          <w:sz w:val="18"/>
          <w:szCs w:val="18"/>
        </w:rPr>
        <w:t>m para pedestres (sob os eixos W</w:t>
      </w:r>
      <w:r w:rsidR="005B04DC" w:rsidRPr="005B04DC">
        <w:rPr>
          <w:rFonts w:ascii="Times New Roman" w:hAnsi="Times New Roman" w:cs="Times New Roman"/>
          <w:sz w:val="18"/>
          <w:szCs w:val="18"/>
        </w:rPr>
        <w:t xml:space="preserve">, </w:t>
      </w:r>
      <w:r w:rsidR="009A2998">
        <w:rPr>
          <w:rFonts w:ascii="Times New Roman" w:hAnsi="Times New Roman" w:cs="Times New Roman"/>
          <w:sz w:val="18"/>
          <w:szCs w:val="18"/>
        </w:rPr>
        <w:t>L</w:t>
      </w:r>
      <w:r w:rsidR="005B04DC" w:rsidRPr="005B04DC">
        <w:rPr>
          <w:rFonts w:ascii="Times New Roman" w:hAnsi="Times New Roman" w:cs="Times New Roman"/>
          <w:sz w:val="18"/>
          <w:szCs w:val="18"/>
        </w:rPr>
        <w:t xml:space="preserve"> e rodoviár</w:t>
      </w:r>
      <w:r w:rsidR="005B04DC">
        <w:rPr>
          <w:rFonts w:ascii="Times New Roman" w:hAnsi="Times New Roman" w:cs="Times New Roman"/>
          <w:sz w:val="18"/>
          <w:szCs w:val="18"/>
        </w:rPr>
        <w:t xml:space="preserve">io) e acessos em superfície do </w:t>
      </w:r>
      <w:proofErr w:type="spellStart"/>
      <w:r w:rsidR="005B04DC">
        <w:rPr>
          <w:rFonts w:ascii="Times New Roman" w:hAnsi="Times New Roman" w:cs="Times New Roman"/>
          <w:sz w:val="18"/>
          <w:szCs w:val="18"/>
        </w:rPr>
        <w:t>Metrô-DF</w:t>
      </w:r>
      <w:proofErr w:type="spellEnd"/>
      <w:r w:rsidR="00F94A1F">
        <w:rPr>
          <w:rFonts w:ascii="Times New Roman" w:hAnsi="Times New Roman" w:cs="Times New Roman"/>
          <w:sz w:val="18"/>
          <w:szCs w:val="18"/>
        </w:rPr>
        <w:t>, conforme p</w:t>
      </w:r>
      <w:r w:rsidR="005B04DC">
        <w:rPr>
          <w:rFonts w:ascii="Times New Roman" w:hAnsi="Times New Roman" w:cs="Times New Roman"/>
          <w:sz w:val="18"/>
          <w:szCs w:val="18"/>
        </w:rPr>
        <w:t>rocesso n.º 097.000.</w:t>
      </w:r>
      <w:r w:rsidR="00604E53">
        <w:rPr>
          <w:rFonts w:ascii="Times New Roman" w:hAnsi="Times New Roman" w:cs="Times New Roman"/>
          <w:sz w:val="18"/>
          <w:szCs w:val="18"/>
        </w:rPr>
        <w:t>654</w:t>
      </w:r>
      <w:r w:rsidR="0021363C">
        <w:rPr>
          <w:rFonts w:ascii="Times New Roman" w:hAnsi="Times New Roman" w:cs="Times New Roman"/>
          <w:sz w:val="18"/>
          <w:szCs w:val="18"/>
        </w:rPr>
        <w:t>/2017</w:t>
      </w:r>
      <w:r w:rsidR="00F94A1F">
        <w:rPr>
          <w:rFonts w:ascii="Times New Roman" w:hAnsi="Times New Roman" w:cs="Times New Roman"/>
          <w:sz w:val="18"/>
          <w:szCs w:val="18"/>
        </w:rPr>
        <w:t>.</w:t>
      </w:r>
      <w:r w:rsidR="00F94A1F" w:rsidRPr="006E2E3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F94A1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 presente contratação tem valor estimado </w:t>
      </w:r>
      <w:r w:rsidR="00F94A1F" w:rsidRPr="0021363C">
        <w:rPr>
          <w:rFonts w:ascii="Times New Roman" w:hAnsi="Times New Roman" w:cs="Times New Roman"/>
          <w:sz w:val="18"/>
          <w:szCs w:val="18"/>
        </w:rPr>
        <w:t xml:space="preserve">de </w:t>
      </w:r>
      <w:r w:rsidR="005B04DC" w:rsidRPr="005B04DC">
        <w:rPr>
          <w:rFonts w:ascii="Times New Roman" w:hAnsi="Times New Roman" w:cs="Times New Roman"/>
          <w:sz w:val="18"/>
          <w:szCs w:val="18"/>
        </w:rPr>
        <w:t>R</w:t>
      </w:r>
      <w:r w:rsidR="005B04DC" w:rsidRPr="00604E5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$ </w:t>
      </w:r>
      <w:r w:rsidR="00604E53" w:rsidRPr="00604E5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20.957.561,28 </w:t>
      </w:r>
      <w:r w:rsidR="00F94A1F" w:rsidRPr="00604E53">
        <w:rPr>
          <w:rFonts w:ascii="Times New Roman" w:hAnsi="Times New Roman" w:cs="Times New Roman"/>
          <w:color w:val="000000" w:themeColor="text1"/>
          <w:sz w:val="18"/>
          <w:szCs w:val="18"/>
        </w:rPr>
        <w:t>e o</w:t>
      </w:r>
      <w:r w:rsidR="00E54C7E" w:rsidRPr="005B04DC">
        <w:rPr>
          <w:rFonts w:ascii="Times New Roman" w:hAnsi="Times New Roman" w:cs="Times New Roman"/>
          <w:sz w:val="18"/>
          <w:szCs w:val="18"/>
        </w:rPr>
        <w:t xml:space="preserve"> pagamento</w:t>
      </w:r>
      <w:r w:rsidR="00E54C7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será efetuado conforme cronograma físico-financeiro. O</w:t>
      </w:r>
      <w:r w:rsidR="00F94A1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prazo de </w:t>
      </w:r>
      <w:r w:rsidR="00C3003A">
        <w:rPr>
          <w:rFonts w:ascii="Times New Roman" w:hAnsi="Times New Roman" w:cs="Times New Roman"/>
          <w:color w:val="000000" w:themeColor="text1"/>
          <w:sz w:val="18"/>
          <w:szCs w:val="18"/>
        </w:rPr>
        <w:t>vigência</w:t>
      </w:r>
      <w:r w:rsidR="00F94A1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de </w:t>
      </w:r>
      <w:r w:rsidR="005B04DC">
        <w:rPr>
          <w:rFonts w:ascii="Times New Roman" w:hAnsi="Times New Roman" w:cs="Times New Roman"/>
          <w:color w:val="000000" w:themeColor="text1"/>
          <w:sz w:val="18"/>
          <w:szCs w:val="18"/>
        </w:rPr>
        <w:t>18</w:t>
      </w:r>
      <w:r w:rsidR="00F94A1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</w:t>
      </w:r>
      <w:r w:rsidR="0021363C">
        <w:rPr>
          <w:rFonts w:ascii="Times New Roman" w:hAnsi="Times New Roman" w:cs="Times New Roman"/>
          <w:color w:val="000000" w:themeColor="text1"/>
          <w:sz w:val="18"/>
          <w:szCs w:val="18"/>
        </w:rPr>
        <w:t>dez</w:t>
      </w:r>
      <w:r w:rsidR="005B04DC">
        <w:rPr>
          <w:rFonts w:ascii="Times New Roman" w:hAnsi="Times New Roman" w:cs="Times New Roman"/>
          <w:color w:val="000000" w:themeColor="text1"/>
          <w:sz w:val="18"/>
          <w:szCs w:val="18"/>
        </w:rPr>
        <w:t>oito</w:t>
      </w:r>
      <w:r w:rsidR="00F94A1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meses a partir da assinatura do contrato. </w:t>
      </w:r>
      <w:r w:rsidR="009E283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Os recursos </w:t>
      </w:r>
      <w:r w:rsidR="0021363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do exercício de 2017 </w:t>
      </w:r>
      <w:r w:rsidR="009E283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do </w:t>
      </w:r>
      <w:r w:rsidR="00F94A1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PT </w:t>
      </w:r>
      <w:r w:rsidR="005B04DC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26.453.6216.1816.0001</w:t>
      </w:r>
      <w:r w:rsidR="00F94A1F" w:rsidRPr="006E2E3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F94A1F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ND </w:t>
      </w:r>
      <w:r w:rsidR="0021363C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44.90.51</w:t>
      </w:r>
      <w:r w:rsidR="00F94A1F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94A1F" w:rsidRPr="006E2E3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F94A1F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Fonte </w:t>
      </w:r>
      <w:r w:rsidR="005B04DC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de Recurso 135</w:t>
      </w:r>
      <w:r w:rsidR="0021363C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="00F56C06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O Edital e seus anexo</w:t>
      </w:r>
      <w:r w:rsidR="00B31581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="00F56C06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encontram-s</w:t>
      </w:r>
      <w:r w:rsidR="002250D1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e à disposição dos interessados,</w:t>
      </w:r>
      <w:r w:rsidR="00F56C06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no site </w:t>
      </w:r>
      <w:hyperlink r:id="rId4" w:history="1">
        <w:r w:rsidR="00F56C06" w:rsidRPr="005B04DC">
          <w:rPr>
            <w:rFonts w:ascii="Times New Roman" w:hAnsi="Times New Roman" w:cs="Times New Roman"/>
            <w:color w:val="000000" w:themeColor="text1"/>
            <w:sz w:val="18"/>
            <w:szCs w:val="18"/>
          </w:rPr>
          <w:t>www.metro.df.gov.br</w:t>
        </w:r>
      </w:hyperlink>
      <w:r w:rsidR="00604E53" w:rsidRPr="00604E5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</w:t>
      </w:r>
      <w:r w:rsidR="00604E53">
        <w:t xml:space="preserve"> </w:t>
      </w:r>
      <w:r w:rsidR="00604E53">
        <w:rPr>
          <w:rFonts w:ascii="Times New Roman" w:hAnsi="Times New Roman" w:cs="Times New Roman"/>
          <w:sz w:val="18"/>
          <w:szCs w:val="18"/>
        </w:rPr>
        <w:t>www.licitacoesmetrodf.com.br</w:t>
      </w:r>
      <w:r w:rsidR="00F56C06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F94A1F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 </w:t>
      </w:r>
      <w:r w:rsidR="00F56C06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 sessão pública para recebimento da documentação e propostas dar-se-á às </w:t>
      </w:r>
      <w:proofErr w:type="gramStart"/>
      <w:r w:rsidR="00F56C06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10:00</w:t>
      </w:r>
      <w:proofErr w:type="gramEnd"/>
      <w:r w:rsidR="00F56C06"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do </w:t>
      </w:r>
      <w:r w:rsidR="00F56C06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dia </w:t>
      </w:r>
      <w:r w:rsidR="002D5B7D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604E53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F56C06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de </w:t>
      </w:r>
      <w:r w:rsidR="00604E53">
        <w:rPr>
          <w:rFonts w:ascii="Times New Roman" w:hAnsi="Times New Roman" w:cs="Times New Roman"/>
          <w:color w:val="000000" w:themeColor="text1"/>
          <w:sz w:val="18"/>
          <w:szCs w:val="18"/>
        </w:rPr>
        <w:t>janeiro</w:t>
      </w:r>
      <w:r w:rsidR="00F56C06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de 201</w:t>
      </w:r>
      <w:r w:rsidR="00602D14">
        <w:rPr>
          <w:rFonts w:ascii="Times New Roman" w:hAnsi="Times New Roman" w:cs="Times New Roman"/>
          <w:color w:val="000000" w:themeColor="text1"/>
          <w:sz w:val="18"/>
          <w:szCs w:val="18"/>
        </w:rPr>
        <w:t>8</w:t>
      </w:r>
      <w:r w:rsidR="00F56C06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C3003A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>Auditório d</w:t>
      </w:r>
      <w:r w:rsidR="002250D1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 Complexo Administrativo e Operacional  do </w:t>
      </w:r>
      <w:proofErr w:type="spellStart"/>
      <w:r w:rsidR="002250D1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>Metrô-DF</w:t>
      </w:r>
      <w:proofErr w:type="spellEnd"/>
      <w:r w:rsidR="002250D1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56C06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Avenida Jequitibá</w:t>
      </w:r>
      <w:r w:rsidR="002250D1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56C06" w:rsidRPr="008543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155 – Águas</w:t>
      </w:r>
      <w:r w:rsidR="00F56C06" w:rsidRPr="008543DD">
        <w:rPr>
          <w:rFonts w:ascii="Times New Roman" w:hAnsi="Times New Roman" w:cs="Times New Roman"/>
          <w:sz w:val="18"/>
          <w:szCs w:val="18"/>
        </w:rPr>
        <w:t xml:space="preserve"> Claras</w:t>
      </w:r>
      <w:r w:rsidR="008543DD" w:rsidRPr="008543DD">
        <w:rPr>
          <w:rFonts w:ascii="Times New Roman" w:hAnsi="Times New Roman" w:cs="Times New Roman"/>
          <w:sz w:val="18"/>
          <w:szCs w:val="18"/>
        </w:rPr>
        <w:t xml:space="preserve"> – Brasília-DF</w:t>
      </w:r>
      <w:r w:rsidR="00F56C06" w:rsidRPr="008543DD">
        <w:rPr>
          <w:rFonts w:ascii="Times New Roman" w:hAnsi="Times New Roman" w:cs="Times New Roman"/>
          <w:sz w:val="18"/>
          <w:szCs w:val="18"/>
        </w:rPr>
        <w:t>. Outras informações</w:t>
      </w:r>
      <w:r w:rsidR="00F56C06">
        <w:rPr>
          <w:rFonts w:ascii="Times New Roman" w:hAnsi="Times New Roman" w:cs="Times New Roman"/>
          <w:sz w:val="18"/>
          <w:szCs w:val="18"/>
        </w:rPr>
        <w:t xml:space="preserve"> poderão ser obtidas pelos te</w:t>
      </w:r>
      <w:r w:rsidR="00EA6B07">
        <w:rPr>
          <w:rFonts w:ascii="Times New Roman" w:hAnsi="Times New Roman" w:cs="Times New Roman"/>
          <w:sz w:val="18"/>
          <w:szCs w:val="18"/>
        </w:rPr>
        <w:t>lefones (61) 3353-71</w:t>
      </w:r>
      <w:r w:rsidR="002250D1">
        <w:rPr>
          <w:rFonts w:ascii="Times New Roman" w:hAnsi="Times New Roman" w:cs="Times New Roman"/>
          <w:sz w:val="18"/>
          <w:szCs w:val="18"/>
        </w:rPr>
        <w:t>46</w:t>
      </w:r>
      <w:r w:rsidR="00EA6B07">
        <w:rPr>
          <w:rFonts w:ascii="Times New Roman" w:hAnsi="Times New Roman" w:cs="Times New Roman"/>
          <w:sz w:val="18"/>
          <w:szCs w:val="18"/>
        </w:rPr>
        <w:t>/3353-7</w:t>
      </w:r>
      <w:r w:rsidR="00F94A1F">
        <w:rPr>
          <w:rFonts w:ascii="Times New Roman" w:hAnsi="Times New Roman" w:cs="Times New Roman"/>
          <w:sz w:val="18"/>
          <w:szCs w:val="18"/>
        </w:rPr>
        <w:t>1</w:t>
      </w:r>
      <w:r w:rsidR="0021363C">
        <w:rPr>
          <w:rFonts w:ascii="Times New Roman" w:hAnsi="Times New Roman" w:cs="Times New Roman"/>
          <w:sz w:val="18"/>
          <w:szCs w:val="18"/>
        </w:rPr>
        <w:t>47</w:t>
      </w:r>
      <w:r w:rsidR="00EA6B07">
        <w:rPr>
          <w:rFonts w:ascii="Times New Roman" w:hAnsi="Times New Roman" w:cs="Times New Roman"/>
          <w:sz w:val="18"/>
          <w:szCs w:val="18"/>
        </w:rPr>
        <w:t>.</w:t>
      </w:r>
      <w:r w:rsidR="005B04DC" w:rsidRPr="005B04DC">
        <w:rPr>
          <w:rFonts w:ascii="Times New Roman" w:hAnsi="Times New Roman"/>
          <w:sz w:val="18"/>
        </w:rPr>
        <w:t xml:space="preserve"> </w:t>
      </w:r>
      <w:r w:rsidR="005B04DC">
        <w:rPr>
          <w:rFonts w:ascii="Times New Roman" w:hAnsi="Times New Roman"/>
          <w:sz w:val="18"/>
        </w:rPr>
        <w:t>Ficando franqueada vista aos autos no mesmo local informado no subitem 1.2 do Edital.</w:t>
      </w:r>
    </w:p>
    <w:p w:rsidR="00EA6B07" w:rsidRDefault="00EA6B07" w:rsidP="00F56C06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B04DC" w:rsidRPr="005B04DC" w:rsidRDefault="005B04DC" w:rsidP="005B04DC">
      <w:pPr>
        <w:widowControl w:val="0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B04DC">
        <w:rPr>
          <w:rFonts w:ascii="Times New Roman" w:hAnsi="Times New Roman" w:cs="Times New Roman"/>
          <w:color w:val="000000" w:themeColor="text1"/>
          <w:sz w:val="18"/>
          <w:szCs w:val="18"/>
        </w:rPr>
        <w:t>Anderson Luiz Senna Costa</w:t>
      </w:r>
    </w:p>
    <w:p w:rsidR="00F56C06" w:rsidRDefault="00220FFB" w:rsidP="005B04DC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Comissão Especial de Licitação</w:t>
      </w:r>
    </w:p>
    <w:p w:rsidR="002250D1" w:rsidRDefault="002250D1" w:rsidP="005B04DC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Presidente</w:t>
      </w:r>
    </w:p>
    <w:p w:rsidR="00CB2586" w:rsidRDefault="00CB2586" w:rsidP="005B04DC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F56C06" w:rsidRDefault="00F56C06" w:rsidP="00F56C06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481BE0" w:rsidRDefault="00481BE0" w:rsidP="00212660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481BE0" w:rsidSect="00B75866">
      <w:pgSz w:w="7371" w:h="16443" w:code="9"/>
      <w:pgMar w:top="567" w:right="283" w:bottom="0" w:left="567" w:header="0" w:footer="0" w:gutter="0"/>
      <w:paperSrc w:first="7" w:other="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/>
  <w:rsids>
    <w:rsidRoot w:val="00B17F5E"/>
    <w:rsid w:val="000200EF"/>
    <w:rsid w:val="00044B20"/>
    <w:rsid w:val="00056C57"/>
    <w:rsid w:val="000865C6"/>
    <w:rsid w:val="00086FEA"/>
    <w:rsid w:val="000A1249"/>
    <w:rsid w:val="000A4265"/>
    <w:rsid w:val="000D3AF3"/>
    <w:rsid w:val="000D5FC8"/>
    <w:rsid w:val="000F367A"/>
    <w:rsid w:val="00101E9B"/>
    <w:rsid w:val="00111285"/>
    <w:rsid w:val="001241EC"/>
    <w:rsid w:val="00147012"/>
    <w:rsid w:val="00191E15"/>
    <w:rsid w:val="00192DBE"/>
    <w:rsid w:val="001A18D1"/>
    <w:rsid w:val="001A65A4"/>
    <w:rsid w:val="00212660"/>
    <w:rsid w:val="0021363C"/>
    <w:rsid w:val="00220547"/>
    <w:rsid w:val="00220FFB"/>
    <w:rsid w:val="002250D1"/>
    <w:rsid w:val="00256CF6"/>
    <w:rsid w:val="002737E9"/>
    <w:rsid w:val="002D5B7D"/>
    <w:rsid w:val="002E3D6A"/>
    <w:rsid w:val="00305BC8"/>
    <w:rsid w:val="00310F7D"/>
    <w:rsid w:val="003158A5"/>
    <w:rsid w:val="003220A1"/>
    <w:rsid w:val="00336258"/>
    <w:rsid w:val="0034511C"/>
    <w:rsid w:val="00346456"/>
    <w:rsid w:val="00351D76"/>
    <w:rsid w:val="00381079"/>
    <w:rsid w:val="003C3EBF"/>
    <w:rsid w:val="00463F9A"/>
    <w:rsid w:val="00481BE0"/>
    <w:rsid w:val="004C038E"/>
    <w:rsid w:val="004C18BB"/>
    <w:rsid w:val="004E52DB"/>
    <w:rsid w:val="004F1EFB"/>
    <w:rsid w:val="005957AC"/>
    <w:rsid w:val="005B04DC"/>
    <w:rsid w:val="005B0E2D"/>
    <w:rsid w:val="005B6898"/>
    <w:rsid w:val="005C08DE"/>
    <w:rsid w:val="005E34F0"/>
    <w:rsid w:val="005F76E5"/>
    <w:rsid w:val="00602D14"/>
    <w:rsid w:val="00604E53"/>
    <w:rsid w:val="006249E4"/>
    <w:rsid w:val="0067340E"/>
    <w:rsid w:val="006969FA"/>
    <w:rsid w:val="006A44A3"/>
    <w:rsid w:val="006C72DD"/>
    <w:rsid w:val="006E2E36"/>
    <w:rsid w:val="00710B11"/>
    <w:rsid w:val="00746DC8"/>
    <w:rsid w:val="0075228F"/>
    <w:rsid w:val="007526F6"/>
    <w:rsid w:val="00765C96"/>
    <w:rsid w:val="00784092"/>
    <w:rsid w:val="007A14E3"/>
    <w:rsid w:val="007A5275"/>
    <w:rsid w:val="007E1D2F"/>
    <w:rsid w:val="007F1283"/>
    <w:rsid w:val="00836708"/>
    <w:rsid w:val="008543DD"/>
    <w:rsid w:val="00873FF1"/>
    <w:rsid w:val="00892FD3"/>
    <w:rsid w:val="008C24AC"/>
    <w:rsid w:val="008E3D22"/>
    <w:rsid w:val="008F5D0D"/>
    <w:rsid w:val="009312EA"/>
    <w:rsid w:val="00936641"/>
    <w:rsid w:val="0095115F"/>
    <w:rsid w:val="00974141"/>
    <w:rsid w:val="009A2998"/>
    <w:rsid w:val="009A3579"/>
    <w:rsid w:val="009A3848"/>
    <w:rsid w:val="009C4A5A"/>
    <w:rsid w:val="009D7E4F"/>
    <w:rsid w:val="009E283C"/>
    <w:rsid w:val="009F3539"/>
    <w:rsid w:val="009F383A"/>
    <w:rsid w:val="009F671A"/>
    <w:rsid w:val="00A167AF"/>
    <w:rsid w:val="00A3730B"/>
    <w:rsid w:val="00A542E1"/>
    <w:rsid w:val="00A75A94"/>
    <w:rsid w:val="00AB2512"/>
    <w:rsid w:val="00AB2F9A"/>
    <w:rsid w:val="00AD0C52"/>
    <w:rsid w:val="00AE57DB"/>
    <w:rsid w:val="00B07D6A"/>
    <w:rsid w:val="00B17F5E"/>
    <w:rsid w:val="00B31581"/>
    <w:rsid w:val="00B407F9"/>
    <w:rsid w:val="00B478EE"/>
    <w:rsid w:val="00B54A7B"/>
    <w:rsid w:val="00B71DFF"/>
    <w:rsid w:val="00B75866"/>
    <w:rsid w:val="00BA0D6E"/>
    <w:rsid w:val="00BB639C"/>
    <w:rsid w:val="00BF0F38"/>
    <w:rsid w:val="00C059B5"/>
    <w:rsid w:val="00C13039"/>
    <w:rsid w:val="00C3003A"/>
    <w:rsid w:val="00C534C3"/>
    <w:rsid w:val="00C7603D"/>
    <w:rsid w:val="00C8274C"/>
    <w:rsid w:val="00CB2586"/>
    <w:rsid w:val="00CF5630"/>
    <w:rsid w:val="00D12825"/>
    <w:rsid w:val="00D43910"/>
    <w:rsid w:val="00D43E8A"/>
    <w:rsid w:val="00D57A1E"/>
    <w:rsid w:val="00D804F6"/>
    <w:rsid w:val="00D9699D"/>
    <w:rsid w:val="00DA15BF"/>
    <w:rsid w:val="00DA24B2"/>
    <w:rsid w:val="00DA7EC7"/>
    <w:rsid w:val="00DC3ED9"/>
    <w:rsid w:val="00DC60EC"/>
    <w:rsid w:val="00DE70CC"/>
    <w:rsid w:val="00DF3AE2"/>
    <w:rsid w:val="00E06D75"/>
    <w:rsid w:val="00E33379"/>
    <w:rsid w:val="00E4147E"/>
    <w:rsid w:val="00E54C7E"/>
    <w:rsid w:val="00E85A92"/>
    <w:rsid w:val="00EA6B07"/>
    <w:rsid w:val="00EB4926"/>
    <w:rsid w:val="00ED6833"/>
    <w:rsid w:val="00EF7D5C"/>
    <w:rsid w:val="00F20CF9"/>
    <w:rsid w:val="00F56C06"/>
    <w:rsid w:val="00F61867"/>
    <w:rsid w:val="00F82291"/>
    <w:rsid w:val="00F87086"/>
    <w:rsid w:val="00F94A1F"/>
    <w:rsid w:val="00F97593"/>
    <w:rsid w:val="00FF6CB4"/>
    <w:rsid w:val="00FF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B11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710B11"/>
    <w:pPr>
      <w:keepNext/>
      <w:ind w:right="-567"/>
      <w:jc w:val="center"/>
      <w:outlineLvl w:val="0"/>
    </w:pPr>
    <w:rPr>
      <w:b/>
      <w:bCs/>
      <w:color w:val="000000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710B11"/>
    <w:pPr>
      <w:keepNext/>
      <w:jc w:val="both"/>
      <w:outlineLvl w:val="1"/>
    </w:pPr>
    <w:rPr>
      <w:b/>
      <w:bCs/>
      <w:color w:val="000000"/>
    </w:rPr>
  </w:style>
  <w:style w:type="paragraph" w:styleId="Ttulo3">
    <w:name w:val="heading 3"/>
    <w:basedOn w:val="Normal"/>
    <w:next w:val="Normal"/>
    <w:link w:val="Ttulo3Char"/>
    <w:uiPriority w:val="99"/>
    <w:qFormat/>
    <w:rsid w:val="00710B11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rsid w:val="00710B11"/>
    <w:pPr>
      <w:keepNext/>
      <w:jc w:val="center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710B11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710B11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710B11"/>
    <w:rPr>
      <w:rFonts w:ascii="Cambria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710B11"/>
    <w:rPr>
      <w:rFonts w:ascii="Calibri" w:hAnsi="Calibri" w:cs="Calibri"/>
      <w:b/>
      <w:bCs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710B11"/>
    <w:pPr>
      <w:ind w:right="-660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710B11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rsid w:val="00710B11"/>
    <w:pPr>
      <w:ind w:right="-567"/>
      <w:jc w:val="both"/>
    </w:pPr>
    <w:rPr>
      <w:color w:val="000000"/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710B11"/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rsid w:val="00710B11"/>
    <w:pPr>
      <w:jc w:val="both"/>
    </w:pPr>
    <w:rPr>
      <w:color w:val="000000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710B11"/>
    <w:rPr>
      <w:rFonts w:ascii="Arial" w:hAnsi="Arial" w:cs="Arial"/>
      <w:sz w:val="16"/>
      <w:szCs w:val="16"/>
    </w:rPr>
  </w:style>
  <w:style w:type="character" w:styleId="Hyperlink">
    <w:name w:val="Hyperlink"/>
    <w:basedOn w:val="Fontepargpadro"/>
    <w:uiPriority w:val="99"/>
    <w:rsid w:val="00710B1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2660"/>
    <w:pPr>
      <w:spacing w:line="360" w:lineRule="auto"/>
      <w:ind w:firstLine="1200"/>
    </w:pPr>
    <w:rPr>
      <w:rFonts w:ascii="Times New Roman" w:hAnsi="Times New Roman" w:cs="Times New Roman"/>
    </w:rPr>
  </w:style>
  <w:style w:type="paragraph" w:customStyle="1" w:styleId="Editalnvel2">
    <w:name w:val="Edital_nível 2"/>
    <w:basedOn w:val="Normal"/>
    <w:rsid w:val="00212660"/>
    <w:rPr>
      <w:rFonts w:cs="Times New Roman"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ro.df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            /98-DA</vt:lpstr>
    </vt:vector>
  </TitlesOfParts>
  <Company>METRO-DF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            /98-DA</dc:title>
  <dc:creator>MICRO34</dc:creator>
  <cp:lastModifiedBy>poliana.rocha</cp:lastModifiedBy>
  <cp:revision>3</cp:revision>
  <cp:lastPrinted>2017-12-19T18:47:00Z</cp:lastPrinted>
  <dcterms:created xsi:type="dcterms:W3CDTF">2017-12-19T18:47:00Z</dcterms:created>
  <dcterms:modified xsi:type="dcterms:W3CDTF">2017-12-19T18:47:00Z</dcterms:modified>
</cp:coreProperties>
</file>